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6377" w:rsidRPr="00692AC7" w:rsidRDefault="00F36377" w:rsidP="0038560E">
      <w:pPr>
        <w:widowControl w:val="0"/>
        <w:jc w:val="center"/>
        <w:rPr>
          <w:color w:val="auto"/>
        </w:rPr>
      </w:pPr>
    </w:p>
    <w:p w:rsidR="00264444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Magyar Buiatrikus Társaság XXVI</w:t>
      </w:r>
      <w:r w:rsidR="007644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Nemzetközi Kongresszus</w:t>
      </w:r>
      <w:r w:rsidR="007644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ának</w:t>
      </w: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Programja</w:t>
      </w:r>
    </w:p>
    <w:p w:rsidR="00F36377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6377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*</w:t>
      </w:r>
    </w:p>
    <w:p w:rsid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Programme of the XXVI</w:t>
      </w:r>
      <w:r w:rsidR="00A04C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International Congress of the Hungarian Association for Buiatrics</w:t>
      </w:r>
    </w:p>
    <w:p w:rsidR="000729DA" w:rsidRPr="00F36377" w:rsidRDefault="000729DA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64444" w:rsidRPr="00E6306F" w:rsidRDefault="00264444">
      <w:pPr>
        <w:widowControl w:val="0"/>
        <w:ind w:firstLine="283"/>
        <w:jc w:val="both"/>
        <w:rPr>
          <w:color w:val="FF0000"/>
        </w:rPr>
      </w:pPr>
    </w:p>
    <w:tbl>
      <w:tblPr>
        <w:tblStyle w:val="a"/>
        <w:tblW w:w="9176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1524"/>
        <w:gridCol w:w="7652"/>
      </w:tblGrid>
      <w:tr w:rsidR="00692AC7" w:rsidRPr="00692AC7" w:rsidTr="00F35F08">
        <w:tc>
          <w:tcPr>
            <w:tcW w:w="91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64444" w:rsidRPr="006D7FE5" w:rsidRDefault="007644CA" w:rsidP="00666F5F">
            <w:pPr>
              <w:spacing w:before="283" w:after="1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6D7F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2017. november 15</w:t>
            </w:r>
            <w:r w:rsidR="00F36377" w:rsidRPr="006D7F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* </w:t>
            </w:r>
            <w:r w:rsidRPr="006D7F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</w:t>
            </w:r>
            <w:r w:rsidR="003D5440" w:rsidRPr="006D7F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ber </w:t>
            </w:r>
            <w:r w:rsidRPr="006D7F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15</w:t>
            </w:r>
            <w:r w:rsidR="00F36377" w:rsidRPr="006D7F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, </w:t>
            </w:r>
            <w:r w:rsidRPr="006D7F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2017</w:t>
            </w:r>
          </w:p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692AC7" w:rsidRPr="00692AC7" w:rsidTr="00F36377">
        <w:tc>
          <w:tcPr>
            <w:tcW w:w="1524" w:type="dxa"/>
            <w:tcBorders>
              <w:top w:val="single" w:sz="4" w:space="0" w:color="auto"/>
            </w:tcBorders>
          </w:tcPr>
          <w:p w:rsidR="00F36377" w:rsidRDefault="00F36377">
            <w:pPr>
              <w:widowControl w:val="0"/>
              <w:ind w:left="-70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05BB9" w:rsidRDefault="00905BB9">
            <w:pPr>
              <w:widowControl w:val="0"/>
              <w:ind w:left="-70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17.00 – 21.00</w:t>
            </w:r>
          </w:p>
        </w:tc>
        <w:tc>
          <w:tcPr>
            <w:tcW w:w="7652" w:type="dxa"/>
            <w:tcBorders>
              <w:top w:val="single" w:sz="4" w:space="0" w:color="auto"/>
            </w:tcBorders>
          </w:tcPr>
          <w:p w:rsidR="00905BB9" w:rsidRDefault="00905BB9" w:rsidP="00E706A0">
            <w:pPr>
              <w:widowControl w:val="0"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64444" w:rsidRDefault="003D5440" w:rsidP="00E706A0">
            <w:pPr>
              <w:widowControl w:val="0"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Regisztráció * Registration</w:t>
            </w:r>
          </w:p>
          <w:p w:rsidR="00E706A0" w:rsidRDefault="000729DA" w:rsidP="00E706A0">
            <w:pPr>
              <w:widowControl w:val="0"/>
              <w:spacing w:before="48" w:after="48"/>
              <w:rPr>
                <w:rFonts w:ascii="Times New Roman" w:hAnsi="Times New Roman" w:cs="Times New Roman"/>
                <w:b/>
                <w:color w:val="auto"/>
                <w:spacing w:val="-14"/>
                <w:w w:val="108"/>
                <w:sz w:val="24"/>
                <w:szCs w:val="24"/>
              </w:rPr>
            </w:pPr>
            <w:r w:rsidRPr="000729DA">
              <w:rPr>
                <w:rFonts w:ascii="Times New Roman" w:hAnsi="Times New Roman" w:cs="Times New Roman"/>
                <w:b/>
                <w:color w:val="auto"/>
                <w:spacing w:val="-14"/>
                <w:w w:val="108"/>
                <w:sz w:val="24"/>
                <w:szCs w:val="24"/>
              </w:rPr>
              <w:t>Danubius Health Spa Resort Hévíz</w:t>
            </w:r>
          </w:p>
          <w:p w:rsidR="000729DA" w:rsidRPr="000729DA" w:rsidRDefault="000729DA" w:rsidP="00E706A0">
            <w:pPr>
              <w:widowControl w:val="0"/>
              <w:spacing w:before="48" w:after="4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64444" w:rsidRPr="00692AC7">
        <w:tc>
          <w:tcPr>
            <w:tcW w:w="1524" w:type="dxa"/>
            <w:tcBorders>
              <w:bottom w:val="single" w:sz="4" w:space="0" w:color="000000"/>
            </w:tcBorders>
          </w:tcPr>
          <w:p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19.00</w:t>
            </w:r>
          </w:p>
        </w:tc>
        <w:tc>
          <w:tcPr>
            <w:tcW w:w="7652" w:type="dxa"/>
            <w:tcBorders>
              <w:bottom w:val="single" w:sz="4" w:space="0" w:color="000000"/>
            </w:tcBorders>
          </w:tcPr>
          <w:p w:rsidR="00264444" w:rsidRDefault="003D5440" w:rsidP="00F36377">
            <w:pPr>
              <w:widowControl w:val="0"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Nyitófogadás * Welcome party</w:t>
            </w:r>
          </w:p>
          <w:p w:rsidR="00F36377" w:rsidRPr="00692AC7" w:rsidRDefault="00F36377" w:rsidP="00F36377">
            <w:pPr>
              <w:widowControl w:val="0"/>
              <w:spacing w:before="48" w:after="48"/>
              <w:rPr>
                <w:color w:val="auto"/>
              </w:rPr>
            </w:pPr>
          </w:p>
          <w:p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</w:tbl>
    <w:tbl>
      <w:tblPr>
        <w:tblStyle w:val="a0"/>
        <w:tblW w:w="1616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35"/>
        <w:gridCol w:w="202"/>
        <w:gridCol w:w="1640"/>
        <w:gridCol w:w="6804"/>
        <w:gridCol w:w="6381"/>
      </w:tblGrid>
      <w:tr w:rsidR="00692AC7" w:rsidRPr="00692AC7" w:rsidTr="00F35F08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F04F68" w:rsidRPr="00F35F08" w:rsidRDefault="00F04F68" w:rsidP="00F04F68">
            <w:pPr>
              <w:spacing w:before="283" w:after="1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F35F0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2017. november 16. * November 16, 2017</w:t>
            </w:r>
          </w:p>
          <w:p w:rsidR="00264444" w:rsidRPr="00F04F68" w:rsidRDefault="00264444" w:rsidP="00F36377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6381" w:type="dxa"/>
            <w:shd w:val="clear" w:color="auto" w:fill="auto"/>
          </w:tcPr>
          <w:p w:rsidR="00F04F68" w:rsidRPr="00F36377" w:rsidRDefault="00F04F68" w:rsidP="00F04F68">
            <w:pPr>
              <w:spacing w:before="283" w:after="1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2017. november 15. * Novem</w:t>
            </w: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ber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15, 2017</w:t>
            </w:r>
          </w:p>
          <w:p w:rsidR="00264444" w:rsidRPr="00F04F68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BB5D31">
        <w:tc>
          <w:tcPr>
            <w:tcW w:w="1337" w:type="dxa"/>
            <w:gridSpan w:val="2"/>
          </w:tcPr>
          <w:p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08.00</w:t>
            </w:r>
          </w:p>
        </w:tc>
        <w:tc>
          <w:tcPr>
            <w:tcW w:w="8444" w:type="dxa"/>
            <w:gridSpan w:val="2"/>
          </w:tcPr>
          <w:p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Regisztráció * Registration</w:t>
            </w:r>
          </w:p>
        </w:tc>
        <w:tc>
          <w:tcPr>
            <w:tcW w:w="6381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BB5D31">
        <w:tc>
          <w:tcPr>
            <w:tcW w:w="1337" w:type="dxa"/>
            <w:gridSpan w:val="2"/>
          </w:tcPr>
          <w:p w:rsidR="00A04C11" w:rsidRDefault="00A04C11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09.00</w:t>
            </w:r>
          </w:p>
        </w:tc>
        <w:tc>
          <w:tcPr>
            <w:tcW w:w="8444" w:type="dxa"/>
            <w:gridSpan w:val="2"/>
          </w:tcPr>
          <w:p w:rsidR="00264444" w:rsidRPr="00F36377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:rsidR="00F36377" w:rsidRPr="00F36377" w:rsidRDefault="00DD3AE5" w:rsidP="00F36377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Megnyi</w:t>
            </w:r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tó * Opening</w:t>
            </w:r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Szenci Ottó elnök / president</w:t>
            </w:r>
          </w:p>
          <w:p w:rsidR="00E6306F" w:rsidRPr="00F04F68" w:rsidRDefault="00F36377" w:rsidP="00F04F6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Brydl Endre titkár / secretary</w:t>
            </w:r>
          </w:p>
        </w:tc>
        <w:tc>
          <w:tcPr>
            <w:tcW w:w="6381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BB5D31"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264444" w:rsidRPr="00F36377" w:rsidRDefault="00666F5F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</w:t>
            </w:r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Üléselnök * Chairmen: </w:t>
            </w:r>
            <w:r w:rsidR="00EF52D6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SZENCI </w:t>
            </w:r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Ottó &amp; </w:t>
            </w:r>
            <w:r w:rsidR="00BE25B2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BRYDL</w:t>
            </w:r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Endre</w:t>
            </w:r>
            <w:r w:rsidR="004C2AC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</w:t>
            </w:r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381" w:type="dxa"/>
          </w:tcPr>
          <w:p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444" w:rsidRPr="004732B2" w:rsidRDefault="003D5440" w:rsidP="004732B2">
            <w:pPr>
              <w:widowControl w:val="0"/>
              <w:rPr>
                <w:color w:val="auto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09.30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2B2" w:rsidRDefault="004732B2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Gatz Riddell Jr.</w:t>
            </w:r>
          </w:p>
          <w:p w:rsidR="001E0867" w:rsidRPr="004732B2" w:rsidRDefault="001E0867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BA" w:rsidRPr="007047BA" w:rsidRDefault="00317AF4" w:rsidP="004732B2">
            <w:pPr>
              <w:tabs>
                <w:tab w:val="left" w:pos="360"/>
              </w:tabs>
              <w:jc w:val="both"/>
            </w:pPr>
            <w:r w:rsidRPr="007047B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Trends in antimicrobial use for mastitis</w:t>
            </w:r>
            <w:r w:rsidR="007047BA" w:rsidRPr="007047B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- </w:t>
            </w:r>
            <w:r w:rsidR="007047BA" w:rsidRPr="007047BA">
              <w:rPr>
                <w:rFonts w:ascii="Times New Roman" w:hAnsi="Times New Roman" w:cs="Times New Roman"/>
                <w:i/>
                <w:sz w:val="24"/>
                <w:szCs w:val="24"/>
              </w:rPr>
              <w:t>Antimikrobiális készítmény adásának tendenciái a tőgygyulladás kezelésére</w:t>
            </w:r>
            <w:r w:rsidR="007047BA" w:rsidRPr="007047BA">
              <w:t xml:space="preserve"> </w:t>
            </w:r>
          </w:p>
          <w:p w:rsidR="00DA1911" w:rsidRPr="00A04C11" w:rsidRDefault="00DA1911" w:rsidP="004732B2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264444" w:rsidRPr="00692AC7" w:rsidRDefault="00264444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color w:val="auto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Illek Josef</w:t>
            </w:r>
          </w:p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Czech Republic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860D85" w:rsidRDefault="00860D85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D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60D85">
              <w:rPr>
                <w:rFonts w:ascii="Times New Roman" w:hAnsi="Times New Roman" w:cs="Times New Roman"/>
                <w:sz w:val="24"/>
                <w:szCs w:val="24"/>
              </w:rPr>
              <w:t>The selenium status of dairy herds in the Czech Republic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0D85">
              <w:rPr>
                <w:rFonts w:ascii="Times New Roman" w:hAnsi="Times New Roman" w:cs="Times New Roman"/>
                <w:i/>
                <w:sz w:val="24"/>
                <w:szCs w:val="24"/>
              </w:rPr>
              <w:t>A tejelő állományok szelén státusza a Cseh Köztársaságban</w:t>
            </w:r>
          </w:p>
          <w:p w:rsidR="00860D85" w:rsidRPr="000135B4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10.30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Kávészünet * Coffee break </w:t>
            </w:r>
          </w:p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Poszter szekció * Poster session</w:t>
            </w:r>
          </w:p>
        </w:tc>
        <w:tc>
          <w:tcPr>
            <w:tcW w:w="6381" w:type="dxa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color w:val="auto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Gvozdic et al.</w:t>
            </w:r>
          </w:p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Serbia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A04C11" w:rsidRDefault="00860D85" w:rsidP="004732B2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A04C1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Retentio secundinarum and selenium deficiency in dairy cows – </w:t>
            </w:r>
            <w:r w:rsidRPr="00A04C1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Magzatburok-visszatartás és szelén hiány tejelő tehenekben</w:t>
            </w:r>
          </w:p>
          <w:p w:rsidR="00860D85" w:rsidRPr="00A04C11" w:rsidRDefault="00860D85" w:rsidP="004732B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Handan Hilal et al.</w:t>
            </w:r>
          </w:p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EF130B" w:rsidRDefault="00860D85" w:rsidP="00473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5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135B4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trace elements and antioxidant metabolism in cattle with cutaneous papillomatosis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F130B">
              <w:rPr>
                <w:rFonts w:ascii="Times New Roman" w:hAnsi="Times New Roman"/>
                <w:i/>
                <w:sz w:val="24"/>
                <w:szCs w:val="24"/>
              </w:rPr>
              <w:t>A nyomelemek és az antioxidáns anyagcsere értékelése szarvasmarhában bőr papillomatosis esetén</w:t>
            </w:r>
          </w:p>
          <w:p w:rsidR="00860D85" w:rsidRPr="000135B4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11.45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</w:pPr>
            <w:r w:rsidRPr="004732B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hu-HU"/>
              </w:rPr>
              <w:t>M. Gatz Riddell, Jr.</w:t>
            </w:r>
          </w:p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7047BA" w:rsidRDefault="00860D85" w:rsidP="004732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7AF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 Veterinary Feed Directive – V</w:t>
            </w:r>
            <w:r w:rsidRPr="00317AF4">
              <w:rPr>
                <w:rFonts w:ascii="Times New Roman" w:eastAsia="Times New Roman" w:hAnsi="Times New Roman" w:cs="Times New Roman"/>
                <w:sz w:val="24"/>
                <w:szCs w:val="24"/>
              </w:rPr>
              <w:t>eterinary oversight of antimicrobials in the U.S.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47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047BA">
              <w:rPr>
                <w:rFonts w:ascii="Times New Roman" w:hAnsi="Times New Roman" w:cs="Times New Roman"/>
                <w:i/>
                <w:sz w:val="24"/>
                <w:szCs w:val="24"/>
              </w:rPr>
              <w:t>Az állatgyógyászati takarmányozási irányelv - Az antimikrob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iáli</w:t>
            </w:r>
            <w:r w:rsidRPr="007047BA">
              <w:rPr>
                <w:rFonts w:ascii="Times New Roman" w:hAnsi="Times New Roman" w:cs="Times New Roman"/>
                <w:i/>
                <w:sz w:val="24"/>
                <w:szCs w:val="24"/>
              </w:rPr>
              <w:t>s készítmények állatorvosi felügyelete az Egyesült Államokban</w:t>
            </w:r>
          </w:p>
          <w:p w:rsidR="00860D85" w:rsidRPr="000135B4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sz w:val="24"/>
                <w:szCs w:val="24"/>
              </w:rPr>
              <w:t>Milan Hronec</w:t>
            </w:r>
          </w:p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sz w:val="24"/>
                <w:szCs w:val="24"/>
              </w:rPr>
              <w:t>Slovakia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BEF">
              <w:rPr>
                <w:rFonts w:ascii="Times New Roman" w:hAnsi="Times New Roman" w:cs="Times New Roman"/>
                <w:sz w:val="24"/>
                <w:szCs w:val="24"/>
              </w:rPr>
              <w:t xml:space="preserve">Successful BVD &amp; IBR eradication in multi-site system farm – Plavecký Štvrtok, Slovakia (case study)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3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Sikeres BVD és IBR mentesítés egy több telepből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álló szlovákiai gazdaságban</w:t>
            </w:r>
          </w:p>
          <w:p w:rsidR="00860D85" w:rsidRPr="000135B4" w:rsidRDefault="00860D85" w:rsidP="004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Ebéd * Lunch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60D85" w:rsidRPr="000F0646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</w:tr>
      <w:tr w:rsidR="00860D85" w:rsidRPr="00692AC7" w:rsidTr="004732B2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60D85" w:rsidRPr="000F0646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0F06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Üléselnök * Chairmen: </w:t>
            </w:r>
            <w:r w:rsidR="006870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Gatz RIDDELL &amp; BAJCSY Csaba Árpád </w:t>
            </w:r>
          </w:p>
        </w:tc>
        <w:tc>
          <w:tcPr>
            <w:tcW w:w="6381" w:type="dxa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Földi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C85394" w:rsidRDefault="00860D85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5B4">
              <w:rPr>
                <w:rFonts w:ascii="Times New Roman" w:hAnsi="Times New Roman" w:cs="Times New Roman"/>
                <w:sz w:val="24"/>
                <w:szCs w:val="24"/>
              </w:rPr>
              <w:t xml:space="preserve">BVD perzisztens vírushordozás, mint az IBR mentesítés egyik gátló tényezője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BVDV persistently infected carriers as inhibitors of IBR eradication </w:t>
            </w:r>
          </w:p>
          <w:p w:rsidR="00860D85" w:rsidRPr="000135B4" w:rsidRDefault="00860D85" w:rsidP="00473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Szenci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491637" w:rsidRDefault="00860D85" w:rsidP="004732B2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Ellések ellenőrzésének fontossága halvaszületések csökkentése érdekében tejelő szarvasmarha állományokban - </w:t>
            </w:r>
            <w:r w:rsidRPr="0049163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Importance of monitoring calving to decrease stillbirth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rate in dairy herds</w:t>
            </w:r>
          </w:p>
          <w:p w:rsidR="00860D85" w:rsidRPr="000135B4" w:rsidRDefault="00860D85" w:rsidP="00473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B848E1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Vincze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A55336" w:rsidRDefault="00860D85" w:rsidP="0047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36">
              <w:rPr>
                <w:rFonts w:ascii="Times New Roman" w:hAnsi="Times New Roman" w:cs="Times New Roman"/>
                <w:sz w:val="24"/>
                <w:szCs w:val="24"/>
              </w:rPr>
              <w:t>A borjúmagzat lábközépcsont-átmérőjének ultrahang-készülékes mérése a születési testtömeg és nehézellés előrejelzésében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55336">
              <w:rPr>
                <w:rFonts w:ascii="Times New Roman" w:hAnsi="Times New Roman" w:cs="Times New Roman"/>
                <w:i/>
                <w:sz w:val="24"/>
                <w:szCs w:val="24"/>
              </w:rPr>
              <w:t>Sonographic measurement of bovine 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A55336">
              <w:rPr>
                <w:rFonts w:ascii="Times New Roman" w:hAnsi="Times New Roman" w:cs="Times New Roman"/>
                <w:i/>
                <w:sz w:val="24"/>
                <w:szCs w:val="24"/>
              </w:rPr>
              <w:t>etal metacarpal/metatarsal bone diameter as a predictor of birth weight and dystocia</w:t>
            </w:r>
          </w:p>
          <w:p w:rsidR="00860D85" w:rsidRPr="000135B4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Bajcsy Árpád Csaba</w:t>
            </w:r>
          </w:p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pStyle w:val="Szvegtrzs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5B4">
              <w:rPr>
                <w:rFonts w:ascii="Times New Roman" w:hAnsi="Times New Roman" w:cs="Times New Roman"/>
                <w:sz w:val="24"/>
                <w:szCs w:val="24"/>
              </w:rPr>
              <w:t>A méhkontraktilitás jelentősége és fokozásának néhány vélt és valós lehetősége a tejhasznú tehenek korai puerpériumának időszakában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5394">
              <w:rPr>
                <w:rFonts w:ascii="Times New Roman" w:hAnsi="Times New Roman" w:cs="Times New Roman"/>
                <w:i/>
                <w:sz w:val="24"/>
                <w:szCs w:val="24"/>
              </w:rPr>
              <w:t>Importance of uterine contractility and some hypothesized and real possibilities of its improvement during the early puerperal period in dairy cows</w:t>
            </w:r>
          </w:p>
          <w:p w:rsidR="004732B2" w:rsidRPr="00C85394" w:rsidRDefault="004732B2" w:rsidP="004732B2">
            <w:pPr>
              <w:pStyle w:val="Szvegtrz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Szelényi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676DC9" w:rsidRDefault="00860D85" w:rsidP="00473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76DC9">
              <w:rPr>
                <w:rFonts w:ascii="Times New Roman" w:hAnsi="Times New Roman" w:cs="Times New Roman"/>
                <w:sz w:val="24"/>
                <w:szCs w:val="24"/>
              </w:rPr>
              <w:t>A klinikai (puerperalis) méhgyulladások diagnosztikai lehetőségei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- </w:t>
            </w:r>
            <w:r w:rsidRPr="00676DC9">
              <w:rPr>
                <w:rFonts w:ascii="Times New Roman" w:hAnsi="Times New Roman" w:cs="Times New Roman"/>
                <w:i/>
                <w:sz w:val="24"/>
                <w:szCs w:val="24"/>
              </w:rPr>
              <w:t>Possibilities for the diagnosis of clinical (puerperal) metritis</w:t>
            </w:r>
          </w:p>
          <w:p w:rsidR="00860D85" w:rsidRPr="000135B4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15.30</w:t>
            </w:r>
          </w:p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Kávészünet * Coffee break</w:t>
            </w:r>
          </w:p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Poszter szekció * Poster session</w:t>
            </w:r>
          </w:p>
        </w:tc>
        <w:tc>
          <w:tcPr>
            <w:tcW w:w="6381" w:type="dxa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0D85" w:rsidRPr="004732B2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8700E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</w:t>
            </w:r>
          </w:p>
          <w:p w:rsidR="00860D85" w:rsidRPr="004732B2" w:rsidRDefault="0068700E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</w:t>
            </w:r>
            <w:r w:rsidR="00860D85" w:rsidRPr="00473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Üléselnök * Chairmen: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Josef ILLEK &amp; ÓZSVÁRI László</w:t>
            </w:r>
          </w:p>
        </w:tc>
        <w:tc>
          <w:tcPr>
            <w:tcW w:w="6381" w:type="dxa"/>
          </w:tcPr>
          <w:p w:rsidR="00860D85" w:rsidRPr="001A0CCD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Rózsa Botond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7A7CB4" w:rsidRDefault="00860D85" w:rsidP="004732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C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Szaporodásbiológiai eredmények javítása régi-új módszerekkel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- 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Improving dairy cow reproduction using new-old heat detection techniques</w:t>
            </w:r>
          </w:p>
          <w:p w:rsidR="00860D85" w:rsidRPr="009859C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sz w:val="24"/>
                <w:szCs w:val="24"/>
              </w:rPr>
              <w:t>Novotniné Dankó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9C2">
              <w:rPr>
                <w:rFonts w:ascii="Times New Roman" w:eastAsia="Times New Roman" w:hAnsi="Times New Roman" w:cs="Times New Roman"/>
                <w:sz w:val="24"/>
                <w:szCs w:val="24"/>
              </w:rPr>
              <w:t>Holstein fríz üszők és tehenek szaporodásbiológiai mutatóinak elemezése különös tekintettel a nyári időszakra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16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Examination</w:t>
            </w:r>
            <w:r w:rsidR="001567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67D3" w:rsidRPr="00905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</w:t>
            </w:r>
            <w:r w:rsidR="001567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6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the reproductive performances of Holstein Friesian heifers and cows with special regard to the summer period</w:t>
            </w:r>
          </w:p>
          <w:p w:rsidR="004732B2" w:rsidRPr="003E7096" w:rsidRDefault="004732B2" w:rsidP="004732B2">
            <w:pPr>
              <w:autoSpaceDE w:val="0"/>
              <w:autoSpaceDN w:val="0"/>
              <w:adjustRightInd w:val="0"/>
              <w:rPr>
                <w:rFonts w:cs="Times New Roman"/>
                <w:i/>
                <w:caps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Fodor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9C2">
              <w:rPr>
                <w:rFonts w:ascii="Times New Roman" w:hAnsi="Times New Roman" w:cs="Times New Roman"/>
                <w:sz w:val="24"/>
                <w:szCs w:val="24"/>
              </w:rPr>
              <w:t xml:space="preserve">Nagy létszámú hazai tehenészetek üszőinek szaporodásbiológiai menedzsmentje és mutatói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096">
              <w:rPr>
                <w:rFonts w:ascii="Times New Roman" w:hAnsi="Times New Roman" w:cs="Times New Roman"/>
                <w:i/>
                <w:sz w:val="24"/>
                <w:szCs w:val="24"/>
              </w:rPr>
              <w:t>Reproductive management and performance of replacement heifers in large-scale Hungarian dairy herds</w:t>
            </w:r>
          </w:p>
          <w:p w:rsidR="00905BB9" w:rsidRPr="003E7096" w:rsidRDefault="00905BB9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/</w:t>
            </w: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sz w:val="24"/>
                <w:szCs w:val="24"/>
              </w:rPr>
              <w:t>Ózsvári László &amp; Polner Antónia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8C7DC1" w:rsidRDefault="00860D85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9C2">
              <w:rPr>
                <w:rFonts w:ascii="Times New Roman" w:hAnsi="Times New Roman" w:cs="Times New Roman"/>
                <w:sz w:val="24"/>
                <w:szCs w:val="24"/>
              </w:rPr>
              <w:t>Hazai nagyüzemi tejelő tehenészet önköltségének szerkezete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7DC1">
              <w:rPr>
                <w:rFonts w:ascii="Times New Roman" w:hAnsi="Times New Roman" w:cs="Times New Roman"/>
                <w:i/>
                <w:sz w:val="24"/>
                <w:szCs w:val="24"/>
              </w:rPr>
              <w:t>The structure of production cost on a large Hungarian commercial dairy farm</w:t>
            </w:r>
          </w:p>
          <w:p w:rsidR="00860D85" w:rsidRPr="009859C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17.00</w:t>
            </w:r>
          </w:p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Vetter Szilvia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C216C9" w:rsidRDefault="00860D85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9C2">
              <w:rPr>
                <w:rFonts w:ascii="Times New Roman" w:hAnsi="Times New Roman" w:cs="Times New Roman"/>
                <w:sz w:val="24"/>
                <w:szCs w:val="24"/>
              </w:rPr>
              <w:t>Kérődzők az európai kontinentális büntetőjogban – szabályozás és jogesetek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216C9">
              <w:rPr>
                <w:rFonts w:ascii="Times New Roman" w:hAnsi="Times New Roman" w:cs="Times New Roman"/>
                <w:i/>
                <w:sz w:val="24"/>
                <w:szCs w:val="24"/>
              </w:rPr>
              <w:t>Ruminants in European continental criminal law</w:t>
            </w:r>
          </w:p>
          <w:p w:rsidR="00860D85" w:rsidRPr="009859C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sz w:val="24"/>
                <w:szCs w:val="24"/>
              </w:rPr>
              <w:t>Maróti-Agóts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623579" w:rsidRDefault="00860D85" w:rsidP="00473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9C2">
              <w:rPr>
                <w:rFonts w:ascii="Times New Roman" w:hAnsi="Times New Roman" w:cs="Times New Roman"/>
                <w:sz w:val="24"/>
                <w:szCs w:val="24"/>
              </w:rPr>
              <w:t xml:space="preserve">A magyar szürke tehenek marmagasságának vizsgálata 15 éves ismétléssel a VATEM2 optometriai állatmérő rendszer segítségével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3579">
              <w:rPr>
                <w:rFonts w:ascii="Times New Roman" w:hAnsi="Times New Roman" w:cs="Times New Roman"/>
                <w:i/>
                <w:sz w:val="24"/>
                <w:szCs w:val="24"/>
              </w:rPr>
              <w:t>Changes of wither height over 15 years in the Hungarian Grey Cattle measured with VATE</w:t>
            </w:r>
            <w:r w:rsidRPr="00501A5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1567D3" w:rsidRPr="00501A5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235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optometric system</w:t>
            </w:r>
          </w:p>
          <w:p w:rsidR="00860D85" w:rsidRPr="009859C2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widowControl w:val="0"/>
              <w:rPr>
                <w:color w:val="auto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4732B2" w:rsidRDefault="00860D85" w:rsidP="0047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B2">
              <w:rPr>
                <w:rFonts w:ascii="Times New Roman" w:hAnsi="Times New Roman" w:cs="Times New Roman"/>
                <w:sz w:val="24"/>
                <w:szCs w:val="24"/>
              </w:rPr>
              <w:t>Lehoczky János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1FC">
              <w:rPr>
                <w:rFonts w:ascii="Times New Roman" w:hAnsi="Times New Roman" w:cs="Times New Roman"/>
                <w:sz w:val="24"/>
                <w:szCs w:val="24"/>
              </w:rPr>
              <w:t>Beszámoló a Münchenben megtartott kérődző állatok sántaság workshopról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10AC">
              <w:rPr>
                <w:rFonts w:ascii="Times New Roman" w:hAnsi="Times New Roman" w:cs="Times New Roman"/>
                <w:i/>
                <w:sz w:val="24"/>
                <w:szCs w:val="24"/>
              </w:rPr>
              <w:t>Report about a workshop held on 9th International Symposium on Lameness in Ruminants in Munich, 2017</w:t>
            </w:r>
          </w:p>
          <w:p w:rsidR="00860D85" w:rsidRPr="002E10AC" w:rsidRDefault="00860D85" w:rsidP="004732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A17006" w:rsidRPr="00692AC7" w:rsidTr="004732B2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006" w:rsidRPr="004732B2" w:rsidRDefault="00A17006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006" w:rsidRPr="00905BB9" w:rsidRDefault="00A17006" w:rsidP="0047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B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Ózsvári László - Brydl Endre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6" w:rsidRPr="00905BB9" w:rsidRDefault="00A17006" w:rsidP="00A170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05B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Kérődző-egészségügyi Szakállatorvos képzés, 2018</w:t>
            </w:r>
            <w:r w:rsidR="00905B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-</w:t>
            </w:r>
          </w:p>
          <w:p w:rsidR="00A17006" w:rsidRPr="00905BB9" w:rsidRDefault="00A17006" w:rsidP="004732B2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BB9">
              <w:rPr>
                <w:rFonts w:ascii="Times New Roman" w:hAnsi="Times New Roman" w:cs="Times New Roman"/>
                <w:i/>
                <w:sz w:val="24"/>
                <w:szCs w:val="24"/>
              </w:rPr>
              <w:t>Announcement of Ruminant Veterinary Postgraduate Course at the University of Veterinary Medicine, Budapest, 2018</w:t>
            </w:r>
          </w:p>
          <w:p w:rsidR="00905BB9" w:rsidRPr="00905BB9" w:rsidRDefault="00905BB9" w:rsidP="004732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A17006" w:rsidRPr="00692AC7" w:rsidRDefault="00A17006" w:rsidP="004732B2">
            <w:pPr>
              <w:widowControl w:val="0"/>
              <w:rPr>
                <w:color w:val="auto"/>
              </w:rPr>
            </w:pPr>
          </w:p>
        </w:tc>
      </w:tr>
      <w:tr w:rsidR="00033124" w:rsidRPr="00692AC7" w:rsidTr="00E1345D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124" w:rsidRDefault="00A17006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18.15</w:t>
            </w:r>
          </w:p>
          <w:p w:rsidR="00A17006" w:rsidRDefault="00A17006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17006" w:rsidRDefault="00A17006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17006" w:rsidRPr="004732B2" w:rsidRDefault="00A17006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7B9" w:rsidRPr="00636219" w:rsidRDefault="00CB57B9" w:rsidP="0063621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19">
              <w:rPr>
                <w:rFonts w:ascii="Times New Roman" w:hAnsi="Times New Roman" w:cs="Times New Roman"/>
                <w:b/>
                <w:sz w:val="24"/>
                <w:szCs w:val="24"/>
              </w:rPr>
              <w:t>Magyar Buiatrikus Társaság Közgyűlése * General meeting of the Hungarian Association for Buiatrics</w:t>
            </w:r>
          </w:p>
          <w:p w:rsidR="00CB57B9" w:rsidRPr="002361FC" w:rsidRDefault="00CB57B9" w:rsidP="00CB57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033124" w:rsidRPr="00692AC7" w:rsidRDefault="00033124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9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19.00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Kulturális program * Cultural programme </w:t>
            </w:r>
          </w:p>
          <w:p w:rsidR="00860D85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 w:rsidR="00860D85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Vacsora * Dinner</w:t>
            </w:r>
          </w:p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97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BB5D3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0D85" w:rsidRDefault="00860D85" w:rsidP="0047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3A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2017. november 17. * November 17, 2017</w:t>
            </w:r>
          </w:p>
          <w:p w:rsidR="00860D85" w:rsidRPr="0049723C" w:rsidRDefault="00860D85" w:rsidP="0047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BB5D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692AC7" w:rsidRDefault="00860D85" w:rsidP="004732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08.00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Regisztráció</w:t>
            </w:r>
            <w:proofErr w:type="spellEnd"/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oftHyphen/>
              <w:t>* Registration</w:t>
            </w:r>
          </w:p>
          <w:p w:rsidR="00501A5B" w:rsidRDefault="00501A5B" w:rsidP="004732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6CFA" w:rsidRPr="00BF4C2C" w:rsidRDefault="00656CFA" w:rsidP="00656CF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4C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Mastitis Workshop: "Inteligens szakosodást szolgáló fejlesztések az ÁTE </w:t>
            </w:r>
            <w:proofErr w:type="spellStart"/>
            <w:r w:rsidRPr="00BF4C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és</w:t>
            </w:r>
            <w:proofErr w:type="spellEnd"/>
            <w:r w:rsidRPr="00BF4C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BF4C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SzE</w:t>
            </w:r>
            <w:proofErr w:type="spellEnd"/>
            <w:r w:rsidRPr="00BF4C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Mg- </w:t>
            </w:r>
            <w:proofErr w:type="spellStart"/>
            <w:r w:rsidRPr="00BF4C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és</w:t>
            </w:r>
            <w:proofErr w:type="spellEnd"/>
            <w:r w:rsidRPr="00BF4C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4C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Étud</w:t>
            </w:r>
            <w:proofErr w:type="spellEnd"/>
            <w:r w:rsidR="00501A5B" w:rsidRPr="00BF4C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BF4C2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Kar együttműködésében. EFOP-3.6.1-16-2016-00024."</w:t>
            </w:r>
            <w:bookmarkStart w:id="0" w:name="_GoBack"/>
            <w:bookmarkEnd w:id="0"/>
          </w:p>
          <w:p w:rsidR="00501A5B" w:rsidRPr="00501A5B" w:rsidRDefault="00501A5B" w:rsidP="00656C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8700E" w:rsidRPr="00DD3AE5" w:rsidRDefault="0068700E" w:rsidP="00656C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</w:t>
            </w:r>
            <w:r w:rsidRPr="00473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Üléselnök * Chairmen: </w:t>
            </w:r>
            <w:r w:rsidR="007467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Dragan GVOZDIC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&amp; </w:t>
            </w:r>
            <w:r w:rsidR="007467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KOVÁCS Péter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09.00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Kovác et al.</w:t>
            </w:r>
          </w:p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Slovakia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1D2CD6" w:rsidRDefault="00860D85" w:rsidP="004732B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  and quality of cow milk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D2C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tehéntej termelése és minősége</w:t>
            </w:r>
          </w:p>
          <w:p w:rsidR="00860D85" w:rsidRPr="001D2CD6" w:rsidRDefault="00860D85" w:rsidP="004732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Lénárt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397678" w:rsidRDefault="00860D85" w:rsidP="00473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976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Szárazra állítási terápia kiválasztása a szomatikus sejtszám alapján tejelő tehenekben- </w:t>
            </w:r>
            <w:r w:rsidRPr="0039767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S</w:t>
            </w:r>
            <w:r w:rsidRPr="0039767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>electing the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 xml:space="preserve"> cows for dry-off therapy by</w:t>
            </w:r>
            <w:r w:rsidRPr="0039767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 xml:space="preserve"> somatic cell count </w:t>
            </w:r>
          </w:p>
          <w:p w:rsidR="00860D85" w:rsidRPr="00E02CFD" w:rsidRDefault="00860D85" w:rsidP="004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Default="00860D85" w:rsidP="004732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Matyovszki</w:t>
            </w:r>
            <w:proofErr w:type="spellEnd"/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ACA">
              <w:rPr>
                <w:rFonts w:ascii="Times New Roman" w:hAnsi="Times New Roman" w:cs="Times New Roman"/>
                <w:sz w:val="24"/>
                <w:szCs w:val="24"/>
              </w:rPr>
              <w:t>Balázs</w:t>
            </w:r>
            <w:proofErr w:type="spellEnd"/>
            <w:r w:rsidR="003D2AC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3D2ACA">
              <w:rPr>
                <w:rFonts w:ascii="Times New Roman" w:hAnsi="Times New Roman" w:cs="Times New Roman"/>
                <w:sz w:val="24"/>
                <w:szCs w:val="24"/>
              </w:rPr>
              <w:t>Solymá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3D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ACA">
              <w:rPr>
                <w:rFonts w:ascii="Times New Roman" w:hAnsi="Times New Roman" w:cs="Times New Roman"/>
                <w:sz w:val="24"/>
                <w:szCs w:val="24"/>
              </w:rPr>
              <w:t>Dániel</w:t>
            </w:r>
            <w:proofErr w:type="spellEnd"/>
          </w:p>
          <w:p w:rsidR="00501A5B" w:rsidRPr="00E02CFD" w:rsidRDefault="00501A5B" w:rsidP="004732B2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7155E3" w:rsidRDefault="00860D85" w:rsidP="004732B2">
            <w:pPr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 w:rsidRPr="007155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Ismétlés a gyógyulás atyja? - </w:t>
            </w:r>
            <w:r w:rsidRPr="007155E3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</w:rPr>
              <w:t>Is repetition the father of cure?</w:t>
            </w:r>
          </w:p>
          <w:p w:rsidR="00860D85" w:rsidRPr="007155E3" w:rsidRDefault="00860D85" w:rsidP="004732B2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860D85" w:rsidRPr="00E02CFD" w:rsidRDefault="00860D85" w:rsidP="004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  <w:r w:rsidRPr="00E02CFD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Kovács et al</w:t>
            </w:r>
            <w:r w:rsidRPr="00E02CFD"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E02CFD" w:rsidRDefault="00860D85" w:rsidP="004732B2">
            <w:pP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Tőgybimbókon előforduló leggyakoribb fizikiai, kémiai és biológiai okokra visszavezethető elváltozások és jelentőségük - </w:t>
            </w:r>
            <w:r w:rsidRPr="00E02CFD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  <w:t>The aetiology and the importance of the most common teat skin disorders related to physical, chemical or biological causes.</w:t>
            </w:r>
          </w:p>
          <w:p w:rsidR="00860D85" w:rsidRPr="00E02CFD" w:rsidRDefault="00860D85" w:rsidP="004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r w:rsidRPr="00E02CFD"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  <w:t>P</w:t>
            </w:r>
            <w:r w:rsidRPr="00E02CFD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fützner et al.</w:t>
            </w:r>
          </w:p>
          <w:p w:rsidR="00860D85" w:rsidRDefault="00860D85" w:rsidP="004732B2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</w:p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D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Germany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B0A97">
              <w:rPr>
                <w:rFonts w:ascii="Times New Roman" w:hAnsi="Times New Roman" w:cs="Times New Roman"/>
                <w:sz w:val="24"/>
                <w:szCs w:val="28"/>
              </w:rPr>
              <w:t>The economic loss due to decreased milk production caused by subclinical mastitis in German dairy herds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A </w:t>
            </w:r>
            <w:proofErr w:type="spellStart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>szubklinikai</w:t>
            </w:r>
            <w:proofErr w:type="spellEnd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>tőgygyulladás</w:t>
            </w:r>
            <w:proofErr w:type="spellEnd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>miatti</w:t>
            </w:r>
            <w:proofErr w:type="spellEnd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>gazdasági</w:t>
            </w:r>
            <w:proofErr w:type="spellEnd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>veszteség</w:t>
            </w:r>
            <w:proofErr w:type="spellEnd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>nagylétszámú</w:t>
            </w:r>
            <w:proofErr w:type="spellEnd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>német</w:t>
            </w:r>
            <w:proofErr w:type="spellEnd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>tejelő</w:t>
            </w:r>
            <w:proofErr w:type="spellEnd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BB0A97">
              <w:rPr>
                <w:rFonts w:ascii="Times New Roman" w:hAnsi="Times New Roman" w:cs="Times New Roman"/>
                <w:i/>
                <w:sz w:val="24"/>
                <w:szCs w:val="28"/>
              </w:rPr>
              <w:t>tehenészetekben</w:t>
            </w:r>
            <w:proofErr w:type="spellEnd"/>
          </w:p>
          <w:p w:rsidR="00501A5B" w:rsidRPr="00905BB9" w:rsidRDefault="00501A5B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Albert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A63F0A" w:rsidRDefault="00860D85" w:rsidP="0047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0A">
              <w:rPr>
                <w:rFonts w:ascii="Times New Roman" w:hAnsi="Times New Roman" w:cs="Times New Roman"/>
                <w:sz w:val="24"/>
                <w:szCs w:val="24"/>
              </w:rPr>
              <w:t xml:space="preserve">Meticillin-rezisztens </w:t>
            </w:r>
            <w:r w:rsidRPr="00A63F0A">
              <w:rPr>
                <w:rFonts w:ascii="Times New Roman" w:hAnsi="Times New Roman" w:cs="Times New Roman"/>
                <w:i/>
                <w:sz w:val="24"/>
                <w:szCs w:val="24"/>
              </w:rPr>
              <w:t>Staphylococcus aureus</w:t>
            </w:r>
            <w:r w:rsidRPr="00A63F0A">
              <w:rPr>
                <w:rFonts w:ascii="Times New Roman" w:hAnsi="Times New Roman" w:cs="Times New Roman"/>
                <w:sz w:val="24"/>
                <w:szCs w:val="24"/>
              </w:rPr>
              <w:t xml:space="preserve"> törzsek hazai tejelő szarvasmarha állományokban - előzetes eredmények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Pr="005F3099">
              <w:rPr>
                <w:rFonts w:ascii="Times New Roman" w:hAnsi="Times New Roman" w:cs="Times New Roman"/>
                <w:i/>
                <w:sz w:val="24"/>
                <w:szCs w:val="24"/>
              </w:rPr>
              <w:t>Methicillin-resistant Staphylococcus aureus strains isolated from Hungarian dairy herds – preliminary results</w:t>
            </w:r>
          </w:p>
          <w:p w:rsidR="00860D85" w:rsidRPr="00E02CFD" w:rsidRDefault="00860D85" w:rsidP="004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49723C" w:rsidRDefault="00860D85" w:rsidP="004732B2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60D85" w:rsidRPr="00692AC7" w:rsidTr="004732B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10.30           </w:t>
            </w: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Kávészünet * Coffee break</w:t>
            </w:r>
          </w:p>
          <w:p w:rsidR="00860D85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Poszter szekció</w:t>
            </w: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Poster session</w:t>
            </w:r>
          </w:p>
          <w:p w:rsidR="0068700E" w:rsidRPr="00692AC7" w:rsidRDefault="0068700E" w:rsidP="004732B2">
            <w:pPr>
              <w:widowControl w:val="0"/>
              <w:rPr>
                <w:color w:val="auto"/>
              </w:rPr>
            </w:pPr>
          </w:p>
          <w:p w:rsidR="00860D85" w:rsidRPr="00692AC7" w:rsidRDefault="0068700E" w:rsidP="00CB57B9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</w:t>
            </w:r>
            <w:r w:rsidRPr="00473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Üléselnök * Chairmen: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Gabriel KOVAC &amp; JURKOVICH </w:t>
            </w:r>
            <w:r w:rsidR="00CB57B9" w:rsidRPr="00905B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Viktor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Sályi Gábor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1A77DC" w:rsidRDefault="00860D85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A pH- és hőmérsékletmérő vezeték nélküli bendő-bólusz alkalmazásának gyakorlati tapasztalatai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A77DC">
              <w:rPr>
                <w:rFonts w:ascii="Times New Roman" w:hAnsi="Times New Roman" w:cs="Times New Roman"/>
                <w:i/>
                <w:sz w:val="24"/>
                <w:szCs w:val="24"/>
              </w:rPr>
              <w:t>Field experiences with the use of a pH- and temperature-measuring reticuloruminal bolus, with particular regard to the diagnosis of subacute ruminal acidosis</w:t>
            </w:r>
          </w:p>
          <w:p w:rsidR="00860D85" w:rsidRPr="00E02CFD" w:rsidRDefault="00860D85" w:rsidP="00473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Hejel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8823CB" w:rsidRDefault="00860D85" w:rsidP="004732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bendőbeli pH- és hőmérsékletértékek változásának vizsgálata a környezeti hőmérséklet és páratartalom, valamint a </w:t>
            </w:r>
            <w:r w:rsidRP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tejtermelé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függvényében többször ellett H</w:t>
            </w:r>
            <w:r w:rsidRPr="00882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olstein-fríz tehenekben. Előzetes eredmények - </w:t>
            </w:r>
            <w:r w:rsidRPr="008823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Investigation of changes in intra-ruminal temperature and pH-values in context of ambient temperature, humidity and milk production in multiparous Holstein-Fri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esian cows. A preliminary study</w:t>
            </w:r>
          </w:p>
          <w:p w:rsidR="00860D85" w:rsidRPr="00E02CFD" w:rsidRDefault="00860D85" w:rsidP="004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Kézér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92564C" w:rsidRDefault="00860D85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5A9">
              <w:rPr>
                <w:rFonts w:ascii="Times New Roman" w:hAnsi="Times New Roman" w:cs="Times New Roman"/>
                <w:sz w:val="24"/>
                <w:szCs w:val="24"/>
              </w:rPr>
              <w:t>A kérődzési idő és a bendő hőmérséklet vizsgálata nehéz és könnyű ellésű tejelő tehenekben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564C">
              <w:rPr>
                <w:rFonts w:ascii="Times New Roman" w:hAnsi="Times New Roman"/>
                <w:i/>
                <w:sz w:val="24"/>
                <w:szCs w:val="24"/>
              </w:rPr>
              <w:t>Rumination time and rumen temperature in dystocic and eutocic dairy cows</w:t>
            </w:r>
          </w:p>
          <w:p w:rsidR="00860D85" w:rsidRPr="00E02CFD" w:rsidRDefault="00860D85" w:rsidP="004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Lénárt et al.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397678" w:rsidRDefault="00860D85" w:rsidP="004732B2">
            <w:pPr>
              <w:jc w:val="both"/>
              <w:rPr>
                <w:rStyle w:val="3oh-"/>
                <w:rFonts w:ascii="Times New Roman" w:hAnsi="Times New Roman" w:cs="Times New Roman"/>
                <w:sz w:val="24"/>
                <w:szCs w:val="24"/>
              </w:rPr>
            </w:pPr>
            <w:r w:rsidRPr="00397678">
              <w:rPr>
                <w:rFonts w:ascii="Times New Roman" w:hAnsi="Times New Roman" w:cs="Times New Roman"/>
                <w:sz w:val="24"/>
                <w:szCs w:val="24"/>
              </w:rPr>
              <w:t xml:space="preserve">Az ellés utáni drench hatása a tejelő tehenek egészségére és termelésére - </w:t>
            </w:r>
            <w:r w:rsidRPr="00397678">
              <w:rPr>
                <w:rStyle w:val="3oh-"/>
                <w:rFonts w:ascii="Times New Roman" w:hAnsi="Times New Roman" w:cs="Times New Roman"/>
                <w:i/>
                <w:sz w:val="24"/>
                <w:szCs w:val="24"/>
              </w:rPr>
              <w:t>The effects of post partum drenching on the health and production of dairy cows</w:t>
            </w:r>
            <w:r w:rsidRPr="00397678">
              <w:rPr>
                <w:rStyle w:val="3oh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D85" w:rsidRPr="00E02CFD" w:rsidRDefault="00860D85" w:rsidP="004732B2">
            <w:pPr>
              <w:tabs>
                <w:tab w:val="left" w:pos="21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3D2ACA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Fébel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B2" w:rsidRDefault="00860D85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09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Napraforgó melléktermék takarmányozási értéke, illetve a felhasználás gyakorlati tapasztalatai nagy tejtermelésű tehenekkel - </w:t>
            </w:r>
            <w:r w:rsidRPr="003E7096">
              <w:rPr>
                <w:rFonts w:ascii="Times New Roman" w:hAnsi="Times New Roman" w:cs="Times New Roman"/>
                <w:i/>
                <w:sz w:val="24"/>
                <w:szCs w:val="24"/>
              </w:rPr>
              <w:t>Nutritive value of sunflower byproduct and practical experiences by using it in dairy farm</w:t>
            </w:r>
          </w:p>
          <w:p w:rsidR="004732B2" w:rsidRPr="003E7096" w:rsidRDefault="004732B2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Jurkovich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A takarmány válogatás hatása a szubklinikai ketózis és a savterhelés előfordulására tejhasznú tehenekben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26B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The effects of food sorting on the occurrence of ketosis and acid load in dairy cows</w:t>
            </w:r>
          </w:p>
          <w:p w:rsidR="004732B2" w:rsidRPr="00F26B89" w:rsidRDefault="004732B2" w:rsidP="004732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Default="00860D85" w:rsidP="00473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12.30         </w:t>
            </w:r>
            <w:r w:rsidRPr="00985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Ebéd * Lunch</w:t>
            </w:r>
          </w:p>
          <w:p w:rsidR="00860D85" w:rsidRPr="00E02CFD" w:rsidRDefault="00860D85" w:rsidP="00473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Default="00860D85" w:rsidP="004732B2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:rsidR="00860D85" w:rsidRDefault="00860D85" w:rsidP="00632B5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ELANCO WORKSHOP</w:t>
            </w:r>
          </w:p>
          <w:p w:rsidR="00905BB9" w:rsidRDefault="00905BB9" w:rsidP="00632B5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32B57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</w:t>
            </w:r>
            <w:r w:rsidR="00905B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 * Chairmen</w:t>
            </w:r>
            <w:r w:rsidRPr="001A0CC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: </w:t>
            </w:r>
            <w:r w:rsidR="00632B57" w:rsidRPr="00632B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Gerhard ZECHNER</w:t>
            </w:r>
            <w:r w:rsidR="00632B5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&amp; KÖNYVES László</w:t>
            </w:r>
          </w:p>
          <w:p w:rsidR="00632B57" w:rsidRPr="001A0CCD" w:rsidRDefault="00632B57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B57" w:rsidRPr="00377C0F" w:rsidRDefault="00860D85" w:rsidP="004732B2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Megnyító * Opening of the workshop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C26391" w:rsidRDefault="00860D85" w:rsidP="004732B2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14.15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CC10A8" w:rsidRDefault="00860D85" w:rsidP="004732B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</w:pPr>
            <w:r w:rsidRPr="00CC10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Zygmunt Maciej</w:t>
            </w:r>
            <w:r w:rsidRPr="00CC10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  <w:t> Kowalski</w:t>
            </w:r>
          </w:p>
          <w:p w:rsidR="00860D85" w:rsidRPr="00CC10A8" w:rsidRDefault="00860D85" w:rsidP="004732B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</w:pPr>
          </w:p>
          <w:p w:rsidR="00860D85" w:rsidRPr="00377C0F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0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  <w:t>Poland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377C0F" w:rsidRDefault="00860D85" w:rsidP="004732B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293">
              <w:rPr>
                <w:rFonts w:ascii="Times New Roman" w:hAnsi="Times New Roman"/>
                <w:sz w:val="24"/>
                <w:szCs w:val="24"/>
                <w:lang w:val="en-US"/>
              </w:rPr>
              <w:t>Is the immunosuppression inevitable in the transition period of dairy cow?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43529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Elkerülhetetlen-e a tejelő tehenekben az ellés körüli időszakban kialakuló immunszuppresszió?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</w:t>
            </w:r>
            <w:r w:rsidRPr="00435293">
              <w:rPr>
                <w:rFonts w:ascii="Times New Roman" w:hAnsi="Times New Roman"/>
                <w:sz w:val="24"/>
                <w:szCs w:val="24"/>
                <w:lang w:val="hu-HU"/>
              </w:rPr>
              <w:t>Part 1</w:t>
            </w:r>
            <w:proofErr w:type="gramStart"/>
            <w:r w:rsidRPr="0043529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/ </w:t>
            </w:r>
            <w:r w:rsidRPr="00435293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I.</w:t>
            </w:r>
            <w:proofErr w:type="gramEnd"/>
            <w:r w:rsidRPr="00435293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rész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0D85" w:rsidRPr="000F0646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0F064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15.30</w:t>
            </w:r>
          </w:p>
          <w:p w:rsidR="00860D85" w:rsidRPr="000F0646" w:rsidRDefault="00860D85" w:rsidP="004732B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0D85" w:rsidRPr="00377C0F" w:rsidRDefault="00860D85" w:rsidP="004732B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77C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Kávészünet * Coffee break</w:t>
            </w:r>
          </w:p>
          <w:p w:rsidR="00860D85" w:rsidRPr="00377C0F" w:rsidRDefault="00860D85" w:rsidP="004732B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CC10A8" w:rsidRDefault="00860D85" w:rsidP="004732B2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</w:pPr>
            <w:r w:rsidRPr="00CC10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Zygmunt Maciej</w:t>
            </w:r>
            <w:r w:rsidRPr="00CC10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  <w:t> Kowalski</w:t>
            </w:r>
          </w:p>
          <w:p w:rsidR="00860D85" w:rsidRPr="00CC10A8" w:rsidRDefault="00860D85" w:rsidP="004732B2">
            <w:pPr>
              <w:shd w:val="clear" w:color="auto" w:fill="FFFFFF" w:themeFill="background1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</w:pPr>
          </w:p>
          <w:p w:rsidR="00860D85" w:rsidRPr="00377C0F" w:rsidRDefault="00860D85" w:rsidP="004732B2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0A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sl-SI"/>
              </w:rPr>
              <w:t>Poland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377C0F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5293">
              <w:rPr>
                <w:rFonts w:ascii="Times New Roman" w:hAnsi="Times New Roman"/>
                <w:sz w:val="24"/>
                <w:szCs w:val="24"/>
                <w:lang w:val="en-US"/>
              </w:rPr>
              <w:t>Is the immunosuppression inevitable in the transition period of dairy cow?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435293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Elkerülhetetlen-e a tejelő tehenekben az ellés körüli időszakban kialakuló immunszuppresszió?</w:t>
            </w:r>
            <w:r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Part 2</w:t>
            </w:r>
            <w:proofErr w:type="gramStart"/>
            <w:r w:rsidRPr="0043529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/ </w:t>
            </w:r>
            <w:r w:rsidRPr="00435293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I</w:t>
            </w:r>
            <w:r w:rsidRPr="00435293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35293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rész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Könyves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E02CFD" w:rsidRDefault="00860D85" w:rsidP="00473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Újabb adatok az anyagforgalmi zavarok előfordulásáról az ellés körüli időszakban magyarországi tejhasznú szarvasmarha állományokban - </w:t>
            </w:r>
            <w:r w:rsidRPr="00E02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Recent data on the prevalence of metabolic disorders in peripartal period in Hungarian dairy herds</w:t>
            </w:r>
          </w:p>
          <w:p w:rsidR="00860D85" w:rsidRPr="00E02CFD" w:rsidRDefault="00860D85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17.15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Megbeszélés, workshop zárása * Discussion, Closing the workshop</w:t>
            </w:r>
          </w:p>
          <w:p w:rsidR="00860D85" w:rsidRPr="00377C0F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376B9B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6B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Saliga</w:t>
            </w:r>
            <w:r w:rsidRPr="00376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76B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naplasmosis előfordulása hazai legeltetett szarvasmarha állományokban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- </w:t>
            </w:r>
            <w:r w:rsidRPr="00376B9B">
              <w:rPr>
                <w:rFonts w:ascii="Times New Roman" w:hAnsi="Times New Roman" w:cs="Times New Roman"/>
                <w:i/>
                <w:sz w:val="24"/>
                <w:szCs w:val="24"/>
              </w:rPr>
              <w:t>Occurrence of anaplasmosis in grazing cattle herds in Hungary</w:t>
            </w:r>
          </w:p>
          <w:p w:rsidR="004732B2" w:rsidRPr="00376B9B" w:rsidRDefault="004732B2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692AC7" w:rsidTr="004732B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E02CFD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</w:t>
            </w:r>
            <w:r w:rsidRPr="00E02CFD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073C3A" w:rsidRDefault="00860D85" w:rsidP="004732B2">
            <w:pPr>
              <w:widowControl w:val="0"/>
              <w:rPr>
                <w:i/>
                <w:sz w:val="24"/>
                <w:szCs w:val="24"/>
              </w:rPr>
            </w:pPr>
            <w:r w:rsidRPr="00073C3A">
              <w:rPr>
                <w:rFonts w:ascii="Times New Roman" w:eastAsia="Times New Roman" w:hAnsi="Times New Roman" w:cs="Times New Roman"/>
                <w:sz w:val="24"/>
                <w:szCs w:val="24"/>
              </w:rPr>
              <w:t>A paratuberculosis diagnosztikai lehetőségei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073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Diagnostic methods of paratubercuosis</w:t>
            </w:r>
          </w:p>
          <w:p w:rsidR="00860D85" w:rsidRPr="00E02CFD" w:rsidRDefault="00860D85" w:rsidP="0047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</w:tr>
      <w:tr w:rsidR="0068700E" w:rsidRPr="00692AC7" w:rsidTr="006C00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00E" w:rsidRPr="0068700E" w:rsidRDefault="0068700E" w:rsidP="004732B2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70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20.00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00E" w:rsidRPr="0068700E" w:rsidRDefault="0068700E" w:rsidP="004732B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0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Gála vacsora * Gala dinner</w:t>
            </w:r>
          </w:p>
          <w:p w:rsidR="0068700E" w:rsidRPr="0068700E" w:rsidRDefault="0068700E" w:rsidP="004732B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:rsidR="0068700E" w:rsidRPr="00692AC7" w:rsidRDefault="0068700E" w:rsidP="004732B2">
            <w:pPr>
              <w:widowControl w:val="0"/>
              <w:rPr>
                <w:color w:val="auto"/>
              </w:rPr>
            </w:pPr>
          </w:p>
        </w:tc>
      </w:tr>
      <w:tr w:rsidR="00860D85" w:rsidRPr="00261E42" w:rsidTr="00BB5D31">
        <w:tc>
          <w:tcPr>
            <w:tcW w:w="1135" w:type="dxa"/>
          </w:tcPr>
          <w:p w:rsidR="00860D85" w:rsidRDefault="00860D85" w:rsidP="004732B2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2"/>
          </w:tcPr>
          <w:p w:rsidR="00860D85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85" w:type="dxa"/>
            <w:gridSpan w:val="2"/>
          </w:tcPr>
          <w:p w:rsidR="00860D85" w:rsidRPr="00AD1BD4" w:rsidRDefault="00860D85" w:rsidP="004732B2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0D85" w:rsidRPr="0049723C" w:rsidTr="00BB5D31">
        <w:trPr>
          <w:gridAfter w:val="1"/>
          <w:wAfter w:w="6381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0D85" w:rsidRDefault="00860D85" w:rsidP="004732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2017. november 18</w:t>
            </w:r>
            <w:r w:rsidRPr="00DD3A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* November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18</w:t>
            </w:r>
            <w:r w:rsidRPr="00DD3A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, 2017</w:t>
            </w:r>
          </w:p>
          <w:p w:rsidR="00860D85" w:rsidRPr="0049723C" w:rsidRDefault="00860D85" w:rsidP="00473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0D85" w:rsidRPr="00DD3AE5" w:rsidTr="00BB5D31">
        <w:trPr>
          <w:gridAfter w:val="1"/>
          <w:wAfter w:w="6381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08.00                                            </w:t>
            </w:r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Regisztráció </w:t>
            </w:r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oftHyphen/>
              <w:t>* Registration</w:t>
            </w:r>
          </w:p>
          <w:p w:rsidR="00632B57" w:rsidRDefault="00632B57" w:rsidP="004732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0D85" w:rsidRPr="00DD3AE5" w:rsidRDefault="0068700E" w:rsidP="007467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</w:t>
            </w:r>
            <w:r w:rsidRPr="004732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Üléselnök * Chairmen: </w:t>
            </w:r>
            <w:r w:rsidR="007467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MAKRAI László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&amp; </w:t>
            </w:r>
            <w:r w:rsidR="007467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KOVÁCS Levente</w:t>
            </w:r>
          </w:p>
        </w:tc>
      </w:tr>
      <w:tr w:rsidR="00860D85" w:rsidRPr="00C26391" w:rsidTr="004732B2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Makrai László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4" w:rsidRPr="00183A54" w:rsidRDefault="00183A54" w:rsidP="004732B2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83A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Paradigmaváltás szükségessége a borjak légzőszervi betegség-komplexének megelőzése területén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183A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GB"/>
              </w:rPr>
              <w:t>The need of change in approach in the prevention of bovine respiratory disease complex</w:t>
            </w:r>
            <w:r w:rsidRPr="00183A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(BRDC)</w:t>
            </w:r>
          </w:p>
          <w:p w:rsidR="00860D85" w:rsidRPr="00E02CFD" w:rsidRDefault="00860D85" w:rsidP="004732B2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0D85" w:rsidRPr="00C70E6C" w:rsidTr="004732B2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E02CFD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Kovács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357F95">
              <w:rPr>
                <w:rFonts w:ascii="Times New Roman" w:hAnsi="Times New Roman"/>
                <w:sz w:val="24"/>
                <w:szCs w:val="24"/>
                <w:lang w:val="hu-HU"/>
              </w:rPr>
              <w:t>Az évszak és az anyai gondozás hatása a segélynyújtás nélkül született borjak sav-bázis egyensúlyára, L-laktát, elektrolit és hematológiai értékeire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- </w:t>
            </w:r>
            <w:r w:rsidRPr="00357F95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Effect of season and maternal grooming on acid-base, L-lactate, electrolyte and hematological status of eutocic calves</w:t>
            </w:r>
          </w:p>
          <w:p w:rsidR="00860D85" w:rsidRPr="00357F95" w:rsidRDefault="00860D85" w:rsidP="004732B2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860D85" w:rsidRPr="00C70E6C" w:rsidTr="004732B2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09.45</w:t>
            </w:r>
          </w:p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E02CFD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Bende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A25E32" w:rsidRDefault="00860D85" w:rsidP="004732B2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A nyálkortizol-koncentráció és a sav-bázis egyensúly vizsgálata újszülött borjakban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25E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Saliva cortisol concentrations and acid-base balance in newborn calves</w:t>
            </w:r>
          </w:p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0D85" w:rsidRPr="00E35370" w:rsidTr="004732B2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</w:t>
            </w:r>
            <w:r w:rsidRPr="00692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E02CFD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Pálffy et al.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E35370" w:rsidRDefault="00860D85" w:rsidP="004732B2">
            <w:pPr>
              <w:tabs>
                <w:tab w:val="left" w:leader="dot" w:pos="680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5370">
              <w:rPr>
                <w:rFonts w:ascii="Times New Roman" w:hAnsi="Times New Roman"/>
                <w:sz w:val="24"/>
                <w:szCs w:val="24"/>
              </w:rPr>
              <w:t>Egyszeri NSAID-kezelés hatása az újszülött borjak szívritmus varianciájára és állással töltött idejére – előzetes eredmények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353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Effect of a single-dose NSAID treatment on heart rate variability and standing behavior of newborn calves – preliminary results</w:t>
            </w:r>
          </w:p>
          <w:p w:rsidR="00860D85" w:rsidRPr="00E35370" w:rsidRDefault="00860D85" w:rsidP="004732B2">
            <w:pPr>
              <w:tabs>
                <w:tab w:val="left" w:leader="do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85" w:rsidRPr="0041276A" w:rsidTr="004732B2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2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E02CFD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Lepres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</w:pPr>
            <w:r w:rsidRPr="00E02CFD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Takarmányozási probléma vagy fertőző ok? Avagy mit tegyünk, ha hasmenéses borjainkban tombolnak az egysejtűek.</w:t>
            </w:r>
            <w:r w:rsidRPr="009665F3">
              <w:rPr>
                <w:rFonts w:ascii="Times New Roman" w:eastAsia="Times New Roman" w:hAnsi="Times New Roman" w:cs="Times New Roman"/>
                <w:iCs/>
                <w:color w:val="212121"/>
                <w:sz w:val="24"/>
                <w:szCs w:val="24"/>
              </w:rPr>
              <w:t> (Esetbemutatás) –</w:t>
            </w:r>
            <w:r w:rsidRPr="009665F3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lastRenderedPageBreak/>
              <w:t>Integrated antiprotozoal management at scour-affected dairy calves (Case study)</w:t>
            </w:r>
          </w:p>
          <w:p w:rsidR="00860D85" w:rsidRPr="009665F3" w:rsidRDefault="00860D85" w:rsidP="004732B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</w:pPr>
          </w:p>
        </w:tc>
      </w:tr>
      <w:tr w:rsidR="00860D85" w:rsidRPr="0041276A" w:rsidTr="004732B2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7F4BE8" w:rsidRDefault="00860D85" w:rsidP="004732B2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Kávészünet * Coffee break</w:t>
            </w:r>
          </w:p>
        </w:tc>
      </w:tr>
      <w:tr w:rsidR="00860D85" w:rsidRPr="00692AC7" w:rsidTr="004732B2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Pr="00692AC7" w:rsidRDefault="00860D85" w:rsidP="004732B2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E02CFD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Makrai László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5" w:rsidRPr="006D7FE5" w:rsidRDefault="00860D85" w:rsidP="006D7FE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bCs/>
                <w:sz w:val="24"/>
                <w:szCs w:val="24"/>
              </w:rPr>
              <w:t>A juhok és a kecskék sajtos nyirokcsomó-gyulladása</w:t>
            </w:r>
            <w:r w:rsidR="006D7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7FE5" w:rsidRPr="006D7F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Caseous lymphadenitis of sheep and goat (CLA)</w:t>
            </w:r>
          </w:p>
          <w:p w:rsidR="006D7FE5" w:rsidRPr="00E02CFD" w:rsidRDefault="006D7FE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0D85" w:rsidRPr="00692AC7" w:rsidTr="004732B2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16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632B57" w:rsidRDefault="00860D85" w:rsidP="004732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1D73">
              <w:rPr>
                <w:rFonts w:ascii="Times New Roman" w:hAnsi="Times New Roman" w:cs="Times New Roman"/>
                <w:sz w:val="24"/>
                <w:szCs w:val="24"/>
              </w:rPr>
              <w:t>Gráff Myrtill</w:t>
            </w:r>
            <w:r w:rsidRPr="00EE1D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E1D73">
              <w:rPr>
                <w:rFonts w:ascii="Times New Roman" w:hAnsi="Times New Roman" w:cs="Times New Roman"/>
                <w:sz w:val="24"/>
                <w:szCs w:val="24"/>
              </w:rPr>
              <w:t>&amp; Mikó Józsefné Jónás Edit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632B57" w:rsidRDefault="00860D85" w:rsidP="00632B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Az életkor, a testkondíció és a szaporodásszám kapcsolata szánentáli kecskéknél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E1D73">
              <w:rPr>
                <w:rFonts w:ascii="Times New Roman" w:hAnsi="Times New Roman" w:cs="Times New Roman"/>
                <w:i/>
                <w:sz w:val="24"/>
                <w:szCs w:val="24"/>
              </w:rPr>
              <w:t>Relationships between age, body condition, and litter size in Saanen goats</w:t>
            </w:r>
          </w:p>
        </w:tc>
      </w:tr>
      <w:tr w:rsidR="00860D85" w:rsidRPr="00692AC7" w:rsidTr="004732B2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E02CFD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Oláh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5" w:rsidRPr="006D7FE5" w:rsidRDefault="00860D85" w:rsidP="006D7F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6D7FE5">
              <w:rPr>
                <w:rFonts w:ascii="Times New Roman" w:hAnsi="Times New Roman" w:cs="Times New Roman"/>
                <w:sz w:val="24"/>
                <w:szCs w:val="24"/>
              </w:rPr>
              <w:t>Előzetes adatok a White Suffolk juhfajta hazai eredményeiről</w:t>
            </w:r>
            <w:r w:rsidR="006D7FE5" w:rsidRPr="006D7F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D7FE5" w:rsidRPr="006D7FE5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Preliminary results about the White Suffolk breed’s performance in Hungary</w:t>
            </w:r>
          </w:p>
          <w:p w:rsidR="006D7FE5" w:rsidRPr="00E02CFD" w:rsidRDefault="006D7FE5" w:rsidP="004732B2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60D85" w:rsidRPr="00692AC7" w:rsidTr="004732B2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E02CFD" w:rsidRDefault="00860D85" w:rsidP="004732B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CFD">
              <w:rPr>
                <w:rFonts w:ascii="Times New Roman" w:hAnsi="Times New Roman" w:cs="Times New Roman"/>
                <w:sz w:val="24"/>
                <w:szCs w:val="24"/>
              </w:rPr>
              <w:t>Laky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9058BC" w:rsidRDefault="00860D85" w:rsidP="004732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02C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ACTH kezelés hatása sánta és nem sánta tehenekben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9058B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The effects of an ACTH challenge test on lame and non-lame dairy cows – preliminary results</w:t>
            </w:r>
          </w:p>
          <w:p w:rsidR="00860D85" w:rsidRPr="00E02CFD" w:rsidRDefault="00860D85" w:rsidP="004732B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85" w:rsidRPr="00692AC7" w:rsidTr="004732B2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E02CFD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Barany</w:t>
            </w:r>
            <w:r w:rsidRPr="00E02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6C01CC" w:rsidRDefault="00860D85" w:rsidP="004732B2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6C01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Staphylococcus aureus</w:t>
            </w:r>
            <w:r w:rsidRPr="006C0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hőrezisztenciájának értékelése teljes tejben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860D85" w:rsidRDefault="00860D85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1CC">
              <w:rPr>
                <w:rFonts w:ascii="Times New Roman" w:hAnsi="Times New Roman" w:cs="Times New Roman"/>
                <w:i/>
                <w:sz w:val="24"/>
                <w:szCs w:val="24"/>
              </w:rPr>
              <w:t>Heat resistance of Staphylococcus aureus in whole milk</w:t>
            </w:r>
          </w:p>
          <w:p w:rsidR="004732B2" w:rsidRPr="006C01CC" w:rsidRDefault="004732B2" w:rsidP="00473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0D85" w:rsidRPr="00692AC7" w:rsidTr="004732B2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85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2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Samardžija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et 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6C01CC" w:rsidRDefault="00860D85" w:rsidP="004732B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C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Effect of dietary clinoptilolite supplementation on somatic cell counts, udder health and chemical composition of milk in Holstein-Fri</w:t>
            </w:r>
            <w:r w:rsidR="00632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6C0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sian cows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6C01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Üledékes eredetű klinoptilolit takarmánykiegészítő hatása a szomatikus sejtszámra, a tőgyegészségügyre és a tej összetevőire Holstein-fríz tehenekben</w:t>
            </w:r>
          </w:p>
          <w:p w:rsidR="00860D85" w:rsidRPr="006C01CC" w:rsidRDefault="00860D85" w:rsidP="004732B2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D85" w:rsidRPr="00692AC7" w:rsidTr="00FD44D0">
        <w:trPr>
          <w:gridAfter w:val="1"/>
          <w:wAfter w:w="6381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F04F68" w:rsidRDefault="00860D85" w:rsidP="004732B2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12.45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Pr="00F04F68" w:rsidRDefault="00860D85" w:rsidP="004732B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Ebéd * Lunch</w:t>
            </w:r>
          </w:p>
        </w:tc>
      </w:tr>
      <w:tr w:rsidR="00860D85" w:rsidRPr="00692AC7" w:rsidTr="0038612A">
        <w:trPr>
          <w:gridAfter w:val="1"/>
          <w:wAfter w:w="6381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85" w:rsidRDefault="00860D85" w:rsidP="004732B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4F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Kongresszus zárása * Closing the congress</w:t>
            </w:r>
          </w:p>
          <w:p w:rsidR="006D7FE5" w:rsidRPr="00F04F68" w:rsidRDefault="006D7FE5" w:rsidP="004732B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BB5D31" w:rsidRPr="00692AC7" w:rsidRDefault="00BB5D31" w:rsidP="004732B2">
      <w:pPr>
        <w:widowControl w:val="0"/>
        <w:rPr>
          <w:color w:val="auto"/>
        </w:rPr>
      </w:pPr>
    </w:p>
    <w:sectPr w:rsidR="00BB5D31" w:rsidRPr="00692AC7" w:rsidSect="00A77FD8">
      <w:pgSz w:w="11906" w:h="16838" w:code="9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36F32"/>
    <w:multiLevelType w:val="hybridMultilevel"/>
    <w:tmpl w:val="8626E982"/>
    <w:lvl w:ilvl="0" w:tplc="BAC48CE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F1F84"/>
    <w:multiLevelType w:val="hybridMultilevel"/>
    <w:tmpl w:val="E0722354"/>
    <w:lvl w:ilvl="0" w:tplc="49CA530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44"/>
    <w:rsid w:val="00011FA3"/>
    <w:rsid w:val="000135B4"/>
    <w:rsid w:val="00033124"/>
    <w:rsid w:val="0005215A"/>
    <w:rsid w:val="000707C9"/>
    <w:rsid w:val="000729DA"/>
    <w:rsid w:val="00073C3A"/>
    <w:rsid w:val="00077B70"/>
    <w:rsid w:val="000D3A4A"/>
    <w:rsid w:val="000D3BF0"/>
    <w:rsid w:val="000D403C"/>
    <w:rsid w:val="000F0646"/>
    <w:rsid w:val="00127332"/>
    <w:rsid w:val="001567D3"/>
    <w:rsid w:val="00162987"/>
    <w:rsid w:val="00183A54"/>
    <w:rsid w:val="00190C17"/>
    <w:rsid w:val="001A0CCD"/>
    <w:rsid w:val="001A77DC"/>
    <w:rsid w:val="001D29FA"/>
    <w:rsid w:val="001D2CD6"/>
    <w:rsid w:val="001E0867"/>
    <w:rsid w:val="001F476B"/>
    <w:rsid w:val="00261E42"/>
    <w:rsid w:val="00264444"/>
    <w:rsid w:val="00273274"/>
    <w:rsid w:val="002E028A"/>
    <w:rsid w:val="002E10AC"/>
    <w:rsid w:val="00313423"/>
    <w:rsid w:val="00317AF4"/>
    <w:rsid w:val="00320711"/>
    <w:rsid w:val="0033776D"/>
    <w:rsid w:val="00357F95"/>
    <w:rsid w:val="00376B9B"/>
    <w:rsid w:val="00377C0F"/>
    <w:rsid w:val="00380836"/>
    <w:rsid w:val="0038560E"/>
    <w:rsid w:val="00390DCE"/>
    <w:rsid w:val="00397678"/>
    <w:rsid w:val="003D2ACA"/>
    <w:rsid w:val="003D5440"/>
    <w:rsid w:val="003D6B6A"/>
    <w:rsid w:val="003E6DB8"/>
    <w:rsid w:val="003E7096"/>
    <w:rsid w:val="00404C96"/>
    <w:rsid w:val="0041276A"/>
    <w:rsid w:val="00427901"/>
    <w:rsid w:val="00435293"/>
    <w:rsid w:val="004732B2"/>
    <w:rsid w:val="00473889"/>
    <w:rsid w:val="0048444C"/>
    <w:rsid w:val="00491637"/>
    <w:rsid w:val="0049723C"/>
    <w:rsid w:val="004A399C"/>
    <w:rsid w:val="004C08A3"/>
    <w:rsid w:val="004C2ACC"/>
    <w:rsid w:val="004E2049"/>
    <w:rsid w:val="00501A5B"/>
    <w:rsid w:val="00517F01"/>
    <w:rsid w:val="005312E7"/>
    <w:rsid w:val="00566C69"/>
    <w:rsid w:val="00583767"/>
    <w:rsid w:val="00594752"/>
    <w:rsid w:val="005C5DED"/>
    <w:rsid w:val="005D0388"/>
    <w:rsid w:val="005F3099"/>
    <w:rsid w:val="00611E67"/>
    <w:rsid w:val="00623579"/>
    <w:rsid w:val="00624DC0"/>
    <w:rsid w:val="00632B57"/>
    <w:rsid w:val="00636219"/>
    <w:rsid w:val="00651DAE"/>
    <w:rsid w:val="00653B18"/>
    <w:rsid w:val="00656CFA"/>
    <w:rsid w:val="00664EC7"/>
    <w:rsid w:val="00666F5F"/>
    <w:rsid w:val="00672158"/>
    <w:rsid w:val="00676DC9"/>
    <w:rsid w:val="0068700E"/>
    <w:rsid w:val="00692AC7"/>
    <w:rsid w:val="006A150B"/>
    <w:rsid w:val="006A28C8"/>
    <w:rsid w:val="006A528E"/>
    <w:rsid w:val="006C01CC"/>
    <w:rsid w:val="006D608C"/>
    <w:rsid w:val="006D7FE5"/>
    <w:rsid w:val="006E34D4"/>
    <w:rsid w:val="007034A9"/>
    <w:rsid w:val="007047BA"/>
    <w:rsid w:val="007155E3"/>
    <w:rsid w:val="00720FE1"/>
    <w:rsid w:val="00731F6A"/>
    <w:rsid w:val="00746749"/>
    <w:rsid w:val="00751CC6"/>
    <w:rsid w:val="007644CA"/>
    <w:rsid w:val="0076557A"/>
    <w:rsid w:val="007A7CB4"/>
    <w:rsid w:val="007E5989"/>
    <w:rsid w:val="00801D7B"/>
    <w:rsid w:val="0081016A"/>
    <w:rsid w:val="00815E6D"/>
    <w:rsid w:val="00827A67"/>
    <w:rsid w:val="00860D85"/>
    <w:rsid w:val="008823CB"/>
    <w:rsid w:val="008C7DC1"/>
    <w:rsid w:val="008F117C"/>
    <w:rsid w:val="008F1427"/>
    <w:rsid w:val="008F1D96"/>
    <w:rsid w:val="009058BC"/>
    <w:rsid w:val="00905BB9"/>
    <w:rsid w:val="00910D6A"/>
    <w:rsid w:val="00924B80"/>
    <w:rsid w:val="0092564C"/>
    <w:rsid w:val="00925C8F"/>
    <w:rsid w:val="0092636A"/>
    <w:rsid w:val="00941C64"/>
    <w:rsid w:val="009453E6"/>
    <w:rsid w:val="00952D7A"/>
    <w:rsid w:val="009665F3"/>
    <w:rsid w:val="009859C2"/>
    <w:rsid w:val="00994E62"/>
    <w:rsid w:val="009E49D2"/>
    <w:rsid w:val="009F60A4"/>
    <w:rsid w:val="00A04C11"/>
    <w:rsid w:val="00A056E8"/>
    <w:rsid w:val="00A0692C"/>
    <w:rsid w:val="00A07A35"/>
    <w:rsid w:val="00A17006"/>
    <w:rsid w:val="00A22D0E"/>
    <w:rsid w:val="00A24BDF"/>
    <w:rsid w:val="00A25E32"/>
    <w:rsid w:val="00A55336"/>
    <w:rsid w:val="00A55E8C"/>
    <w:rsid w:val="00A63F0A"/>
    <w:rsid w:val="00A77FD8"/>
    <w:rsid w:val="00A93F89"/>
    <w:rsid w:val="00AD1BD4"/>
    <w:rsid w:val="00AE2488"/>
    <w:rsid w:val="00B01793"/>
    <w:rsid w:val="00B32976"/>
    <w:rsid w:val="00B55FB7"/>
    <w:rsid w:val="00B702F1"/>
    <w:rsid w:val="00B76450"/>
    <w:rsid w:val="00B771CE"/>
    <w:rsid w:val="00B82A4D"/>
    <w:rsid w:val="00B848E1"/>
    <w:rsid w:val="00BB0A97"/>
    <w:rsid w:val="00BB167D"/>
    <w:rsid w:val="00BB5D31"/>
    <w:rsid w:val="00BD2482"/>
    <w:rsid w:val="00BE25B2"/>
    <w:rsid w:val="00BE3BEF"/>
    <w:rsid w:val="00BF39F2"/>
    <w:rsid w:val="00BF3DB7"/>
    <w:rsid w:val="00BF4C2C"/>
    <w:rsid w:val="00C14C86"/>
    <w:rsid w:val="00C216C9"/>
    <w:rsid w:val="00C26391"/>
    <w:rsid w:val="00C315F4"/>
    <w:rsid w:val="00C530C6"/>
    <w:rsid w:val="00C616E5"/>
    <w:rsid w:val="00C70E6C"/>
    <w:rsid w:val="00C85394"/>
    <w:rsid w:val="00C97CA3"/>
    <w:rsid w:val="00CA1C85"/>
    <w:rsid w:val="00CB57B9"/>
    <w:rsid w:val="00CC10A8"/>
    <w:rsid w:val="00CF6205"/>
    <w:rsid w:val="00D16304"/>
    <w:rsid w:val="00D23569"/>
    <w:rsid w:val="00D32209"/>
    <w:rsid w:val="00D55E21"/>
    <w:rsid w:val="00D82E46"/>
    <w:rsid w:val="00DA1911"/>
    <w:rsid w:val="00DB1054"/>
    <w:rsid w:val="00DD3AE5"/>
    <w:rsid w:val="00DD3D05"/>
    <w:rsid w:val="00DD5E43"/>
    <w:rsid w:val="00DE266F"/>
    <w:rsid w:val="00DE7149"/>
    <w:rsid w:val="00E01A0C"/>
    <w:rsid w:val="00E02CFD"/>
    <w:rsid w:val="00E25F0D"/>
    <w:rsid w:val="00E35370"/>
    <w:rsid w:val="00E40371"/>
    <w:rsid w:val="00E414B0"/>
    <w:rsid w:val="00E521F3"/>
    <w:rsid w:val="00E6306F"/>
    <w:rsid w:val="00E706A0"/>
    <w:rsid w:val="00EA234F"/>
    <w:rsid w:val="00ED25A9"/>
    <w:rsid w:val="00ED5C02"/>
    <w:rsid w:val="00EE1D73"/>
    <w:rsid w:val="00EE2A98"/>
    <w:rsid w:val="00EE6084"/>
    <w:rsid w:val="00EF130B"/>
    <w:rsid w:val="00EF52D6"/>
    <w:rsid w:val="00F04F68"/>
    <w:rsid w:val="00F26B89"/>
    <w:rsid w:val="00F35448"/>
    <w:rsid w:val="00F35F08"/>
    <w:rsid w:val="00F36377"/>
    <w:rsid w:val="00F4252D"/>
    <w:rsid w:val="00F45367"/>
    <w:rsid w:val="00F5594D"/>
    <w:rsid w:val="00F77606"/>
    <w:rsid w:val="00FD1AD5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2F78D-0B13-4E25-854A-98CBDC60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64EC7"/>
    <w:rPr>
      <w:lang w:val="en-GB"/>
    </w:rPr>
  </w:style>
  <w:style w:type="paragraph" w:styleId="Cmsor1">
    <w:name w:val="heading 1"/>
    <w:basedOn w:val="Norml"/>
    <w:next w:val="Norml"/>
    <w:rsid w:val="00664E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664E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664E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664EC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664EC7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664E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1C6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664E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664E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rsid w:val="00664E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64E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64EC7"/>
    <w:tblPr>
      <w:tblStyleRowBandSize w:val="1"/>
      <w:tblStyleColBandSize w:val="1"/>
    </w:tblPr>
  </w:style>
  <w:style w:type="paragraph" w:styleId="Szvegtrzs3">
    <w:name w:val="Body Text 3"/>
    <w:basedOn w:val="Norml"/>
    <w:link w:val="Szvegtrzs3Char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Szvegtrzs3Char">
    <w:name w:val="Szövegtörzs 3 Char"/>
    <w:basedOn w:val="Bekezdsalapbettpusa"/>
    <w:link w:val="Szvegtrzs3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CmChar">
    <w:name w:val="Cím Char"/>
    <w:link w:val="Cm"/>
    <w:uiPriority w:val="10"/>
    <w:rsid w:val="0049723C"/>
    <w:rPr>
      <w:b/>
      <w:sz w:val="72"/>
      <w:szCs w:val="72"/>
    </w:rPr>
  </w:style>
  <w:style w:type="character" w:customStyle="1" w:styleId="Heading1">
    <w:name w:val="Heading #1_"/>
    <w:link w:val="Heading10"/>
    <w:rsid w:val="004972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Norml"/>
    <w:link w:val="Heading1"/>
    <w:rsid w:val="0049723C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incstrkz">
    <w:name w:val="No Spacing"/>
    <w:uiPriority w:val="1"/>
    <w:qFormat/>
    <w:rsid w:val="0092636A"/>
    <w:rPr>
      <w:rFonts w:ascii="Calibri" w:eastAsia="Calibri" w:hAnsi="Calibri"/>
      <w:color w:val="auto"/>
      <w:lang w:val="de-AT" w:eastAsia="en-US"/>
    </w:rPr>
  </w:style>
  <w:style w:type="character" w:styleId="Kiemels">
    <w:name w:val="Emphasis"/>
    <w:basedOn w:val="Bekezdsalapbettpusa"/>
    <w:uiPriority w:val="20"/>
    <w:qFormat/>
    <w:rsid w:val="0041276A"/>
    <w:rPr>
      <w:i/>
      <w:iCs/>
    </w:rPr>
  </w:style>
  <w:style w:type="paragraph" w:styleId="Szvegtrzs">
    <w:name w:val="Body Text"/>
    <w:basedOn w:val="Norml"/>
    <w:link w:val="SzvegtrzsChar"/>
    <w:uiPriority w:val="99"/>
    <w:unhideWhenUsed/>
    <w:rsid w:val="00A24B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24BDF"/>
  </w:style>
  <w:style w:type="character" w:customStyle="1" w:styleId="Cmsor8Char">
    <w:name w:val="Címsor 8 Char"/>
    <w:basedOn w:val="Bekezdsalapbettpusa"/>
    <w:link w:val="Cmsor8"/>
    <w:uiPriority w:val="9"/>
    <w:semiHidden/>
    <w:rsid w:val="00941C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Kiemels2">
    <w:name w:val="Strong"/>
    <w:basedOn w:val="Bekezdsalapbettpusa"/>
    <w:uiPriority w:val="22"/>
    <w:qFormat/>
    <w:rsid w:val="00941C64"/>
    <w:rPr>
      <w:b/>
      <w:bCs/>
    </w:rPr>
  </w:style>
  <w:style w:type="table" w:styleId="Rcsostblzat">
    <w:name w:val="Table Grid"/>
    <w:basedOn w:val="Normltblzat"/>
    <w:uiPriority w:val="39"/>
    <w:rsid w:val="00BB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20F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paragraph" w:customStyle="1" w:styleId="xmsonormal">
    <w:name w:val="x_msonormal"/>
    <w:basedOn w:val="Norml"/>
    <w:rsid w:val="00994E62"/>
    <w:pPr>
      <w:spacing w:before="100" w:beforeAutospacing="1" w:after="100" w:afterAutospacing="1"/>
    </w:pPr>
    <w:rPr>
      <w:rFonts w:ascii="Times" w:eastAsiaTheme="minorEastAsia" w:hAnsi="Times" w:cstheme="minorBidi"/>
      <w:color w:val="auto"/>
      <w:sz w:val="20"/>
      <w:szCs w:val="20"/>
      <w:lang w:val="hu-HU" w:eastAsia="en-US"/>
    </w:rPr>
  </w:style>
  <w:style w:type="paragraph" w:customStyle="1" w:styleId="Default">
    <w:name w:val="Default"/>
    <w:rsid w:val="00994E62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l1">
    <w:name w:val="Normál1"/>
    <w:rsid w:val="00C97CA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E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E0867"/>
    <w:rPr>
      <w:rFonts w:ascii="Courier New" w:eastAsia="Times New Roman" w:hAnsi="Courier New" w:cs="Courier New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91637"/>
    <w:pPr>
      <w:ind w:left="720"/>
      <w:contextualSpacing/>
    </w:pPr>
  </w:style>
  <w:style w:type="paragraph" w:customStyle="1" w:styleId="Standard">
    <w:name w:val="Standard"/>
    <w:rsid w:val="009665F3"/>
    <w:pPr>
      <w:suppressAutoHyphens/>
      <w:autoSpaceDN w:val="0"/>
      <w:spacing w:after="200" w:line="276" w:lineRule="auto"/>
    </w:pPr>
    <w:rPr>
      <w:rFonts w:ascii="Calibri" w:eastAsia="SimSun" w:hAnsi="Calibri" w:cs="F"/>
      <w:color w:val="auto"/>
      <w:kern w:val="3"/>
      <w:lang w:eastAsia="en-US"/>
    </w:rPr>
  </w:style>
  <w:style w:type="character" w:customStyle="1" w:styleId="3oh-">
    <w:name w:val="_3oh-"/>
    <w:basedOn w:val="Bekezdsalapbettpusa"/>
    <w:rsid w:val="0039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10774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Levente</cp:lastModifiedBy>
  <cp:revision>3</cp:revision>
  <dcterms:created xsi:type="dcterms:W3CDTF">2017-11-08T16:36:00Z</dcterms:created>
  <dcterms:modified xsi:type="dcterms:W3CDTF">2017-11-08T17:24:00Z</dcterms:modified>
</cp:coreProperties>
</file>